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E7" w:rsidRPr="003C0D14" w:rsidRDefault="003C0D14" w:rsidP="003C0D1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اطلاعیه پذیرش مهمان در مجت</w:t>
      </w:r>
      <w:r w:rsidRPr="003C0D14">
        <w:rPr>
          <w:rFonts w:cs="B Nazanin" w:hint="cs"/>
          <w:b/>
          <w:bCs/>
          <w:sz w:val="24"/>
          <w:szCs w:val="24"/>
          <w:rtl/>
          <w:lang w:bidi="fa-IR"/>
        </w:rPr>
        <w:t xml:space="preserve">مع رفاهی امام رضا علیه السلام </w:t>
      </w:r>
    </w:p>
    <w:p w:rsidR="003C0D14" w:rsidRPr="003C0D14" w:rsidRDefault="003C0D14" w:rsidP="003C0D1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3C0D14">
        <w:rPr>
          <w:rFonts w:cs="B Nazanin" w:hint="cs"/>
          <w:sz w:val="24"/>
          <w:szCs w:val="24"/>
          <w:rtl/>
          <w:lang w:bidi="fa-IR"/>
        </w:rPr>
        <w:t xml:space="preserve">بدین وسیله به اطلاع کلیه همکاران می رساند که دانشگاه بین المللی امام رضا علیه السلام از تاریخ 15/4/1397 لغایت 15/06/97 آماده پذیرایی از اعضای هیات علمی و کارکنان دانشگاه ها و مراکز آموزش عالی می باشد. </w:t>
      </w:r>
      <w:r w:rsidR="00734A9D">
        <w:rPr>
          <w:rFonts w:cs="B Nazanin" w:hint="cs"/>
          <w:sz w:val="24"/>
          <w:szCs w:val="24"/>
          <w:rtl/>
          <w:lang w:bidi="fa-IR"/>
        </w:rPr>
        <w:t xml:space="preserve">متقاضیان می توانند جهت </w:t>
      </w:r>
      <w:r w:rsidRPr="003C0D14">
        <w:rPr>
          <w:rFonts w:cs="B Nazanin" w:hint="cs"/>
          <w:sz w:val="24"/>
          <w:szCs w:val="24"/>
          <w:rtl/>
          <w:lang w:bidi="fa-IR"/>
        </w:rPr>
        <w:t xml:space="preserve">رزرو اسکان و کسب اطلاعات بیشتر به قسمت بخشنامه ها </w:t>
      </w:r>
      <w:r w:rsidR="00734A9D">
        <w:rPr>
          <w:rFonts w:cs="B Nazanin" w:hint="cs"/>
          <w:sz w:val="24"/>
          <w:szCs w:val="24"/>
          <w:rtl/>
          <w:lang w:bidi="fa-IR"/>
        </w:rPr>
        <w:t>مراجعه فرماین</w:t>
      </w:r>
      <w:bookmarkStart w:id="0" w:name="_GoBack"/>
      <w:bookmarkEnd w:id="0"/>
      <w:r w:rsidRPr="003C0D14">
        <w:rPr>
          <w:rFonts w:cs="B Nazanin" w:hint="cs"/>
          <w:sz w:val="24"/>
          <w:szCs w:val="24"/>
          <w:rtl/>
          <w:lang w:bidi="fa-IR"/>
        </w:rPr>
        <w:t xml:space="preserve">د. </w:t>
      </w:r>
    </w:p>
    <w:sectPr w:rsidR="003C0D14" w:rsidRPr="003C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14"/>
    <w:rsid w:val="003C0D14"/>
    <w:rsid w:val="00734A9D"/>
    <w:rsid w:val="007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9488"/>
  <w15:chartTrackingRefBased/>
  <w15:docId w15:val="{9FEC2E10-86C0-4B00-BEFC-8344220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2</cp:revision>
  <dcterms:created xsi:type="dcterms:W3CDTF">2018-06-28T07:39:00Z</dcterms:created>
  <dcterms:modified xsi:type="dcterms:W3CDTF">2018-06-28T11:11:00Z</dcterms:modified>
</cp:coreProperties>
</file>