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21" w:rsidRPr="006164FD" w:rsidRDefault="006164FD" w:rsidP="006164F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164FD">
        <w:rPr>
          <w:rFonts w:cs="B Nazanin" w:hint="cs"/>
          <w:b/>
          <w:bCs/>
          <w:sz w:val="28"/>
          <w:szCs w:val="28"/>
          <w:rtl/>
          <w:lang w:bidi="fa-IR"/>
        </w:rPr>
        <w:t>هتل پردیسان</w:t>
      </w:r>
    </w:p>
    <w:p w:rsidR="006164FD" w:rsidRPr="006164FD" w:rsidRDefault="00F575D6" w:rsidP="006164FD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</w:t>
      </w:r>
      <w:bookmarkStart w:id="0" w:name="_GoBack"/>
      <w:bookmarkEnd w:id="0"/>
      <w:r w:rsidR="006164FD" w:rsidRPr="006164FD">
        <w:rPr>
          <w:rFonts w:cs="B Nazanin" w:hint="cs"/>
          <w:sz w:val="24"/>
          <w:szCs w:val="24"/>
          <w:rtl/>
          <w:lang w:bidi="fa-IR"/>
        </w:rPr>
        <w:t xml:space="preserve">بدین وسیله به اطلاع کلیه همکاران می رساند که مجتمع آموزشی و فرهنگی هتل پردیسان با بهره مندی از امکانات اقامتی و خدمات پذیرایی در شهر مشهد آماده پذیرایی از همکاران محترم دانشگاهی اعم از اساتید و کارکنان در تمام ایام سال می باشد. جهت اطلاع از شرایط و تخفیفات و لیست خدمات ارائه شده توسط این هتل به قسمت بخشنامه ها مراجعه فرمایید. </w:t>
      </w:r>
    </w:p>
    <w:sectPr w:rsidR="006164FD" w:rsidRPr="0061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D"/>
    <w:rsid w:val="006164FD"/>
    <w:rsid w:val="006D6521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F088"/>
  <w15:chartTrackingRefBased/>
  <w15:docId w15:val="{CE464703-8774-4152-A9F6-34A39F7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3</cp:revision>
  <dcterms:created xsi:type="dcterms:W3CDTF">2018-06-28T07:27:00Z</dcterms:created>
  <dcterms:modified xsi:type="dcterms:W3CDTF">2018-06-28T11:12:00Z</dcterms:modified>
</cp:coreProperties>
</file>