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31"/>
        <w:bidiVisual/>
        <w:tblW w:w="0" w:type="auto"/>
        <w:tblLook w:val="04A0" w:firstRow="1" w:lastRow="0" w:firstColumn="1" w:lastColumn="0" w:noHBand="0" w:noVBand="1"/>
      </w:tblPr>
      <w:tblGrid>
        <w:gridCol w:w="2410"/>
        <w:gridCol w:w="2980"/>
      </w:tblGrid>
      <w:tr w:rsidR="00403CCE" w:rsidRPr="00403CCE" w:rsidTr="00403CCE">
        <w:tc>
          <w:tcPr>
            <w:tcW w:w="2410" w:type="dxa"/>
            <w:vAlign w:val="center"/>
          </w:tcPr>
          <w:p w:rsidR="00403CCE" w:rsidRPr="00403CCE" w:rsidRDefault="00403CCE" w:rsidP="00403CCE">
            <w:pPr>
              <w:bidi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403CCE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980" w:type="dxa"/>
            <w:vAlign w:val="center"/>
          </w:tcPr>
          <w:p w:rsidR="00403CCE" w:rsidRPr="00403CCE" w:rsidRDefault="00403CCE" w:rsidP="00403CCE">
            <w:pPr>
              <w:bidi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403CCE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محمد محتشمی‌کیا</w:t>
            </w:r>
          </w:p>
        </w:tc>
      </w:tr>
      <w:tr w:rsidR="00403CCE" w:rsidRPr="00403CCE" w:rsidTr="00403CCE">
        <w:trPr>
          <w:trHeight w:val="135"/>
        </w:trPr>
        <w:tc>
          <w:tcPr>
            <w:tcW w:w="2410" w:type="dxa"/>
            <w:vMerge w:val="restart"/>
            <w:vAlign w:val="center"/>
          </w:tcPr>
          <w:p w:rsidR="00403CCE" w:rsidRPr="00403CCE" w:rsidRDefault="00403CCE" w:rsidP="00403CCE">
            <w:pPr>
              <w:bidi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403CCE">
              <w:rPr>
                <w:rFonts w:ascii="Cambria" w:eastAsia="Times New Roman" w:hAnsi="Cambria" w:cs="B Nazanin" w:hint="cs"/>
                <w:color w:val="000000"/>
                <w:sz w:val="24"/>
                <w:szCs w:val="24"/>
                <w:rtl/>
              </w:rPr>
              <w:t>شماره تماس</w:t>
            </w:r>
          </w:p>
        </w:tc>
        <w:tc>
          <w:tcPr>
            <w:tcW w:w="2980" w:type="dxa"/>
            <w:vAlign w:val="center"/>
          </w:tcPr>
          <w:p w:rsidR="00403CCE" w:rsidRPr="00403CCE" w:rsidRDefault="00403CCE" w:rsidP="00403CCE">
            <w:pPr>
              <w:bidi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403CCE">
              <w:rPr>
                <w:rFonts w:ascii="Tahoma" w:hAnsi="Tahoma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32262860-058</w:t>
            </w:r>
          </w:p>
        </w:tc>
      </w:tr>
      <w:tr w:rsidR="00403CCE" w:rsidRPr="00403CCE" w:rsidTr="00403CCE">
        <w:trPr>
          <w:trHeight w:val="135"/>
        </w:trPr>
        <w:tc>
          <w:tcPr>
            <w:tcW w:w="2410" w:type="dxa"/>
            <w:vMerge/>
            <w:vAlign w:val="center"/>
          </w:tcPr>
          <w:p w:rsidR="00403CCE" w:rsidRPr="00403CCE" w:rsidRDefault="00403CCE" w:rsidP="00403CCE">
            <w:pPr>
              <w:bidi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80" w:type="dxa"/>
            <w:vAlign w:val="center"/>
          </w:tcPr>
          <w:p w:rsidR="00403CCE" w:rsidRPr="00403CCE" w:rsidRDefault="00403CCE" w:rsidP="00403CCE">
            <w:pPr>
              <w:bidi/>
              <w:jc w:val="center"/>
              <w:rPr>
                <w:rFonts w:ascii="Cambria" w:eastAsia="Times New Roman" w:hAnsi="Cambria" w:cs="B Nazanin"/>
                <w:color w:val="000000"/>
                <w:sz w:val="24"/>
                <w:szCs w:val="24"/>
                <w:rtl/>
              </w:rPr>
            </w:pPr>
            <w:r w:rsidRPr="00403CCE">
              <w:rPr>
                <w:rFonts w:ascii="Tahoma" w:hAnsi="Tahoma" w:cs="B Nazanin"/>
                <w:color w:val="000000"/>
                <w:sz w:val="24"/>
                <w:szCs w:val="24"/>
                <w:shd w:val="clear" w:color="auto" w:fill="FFFFFF"/>
                <w:rtl/>
              </w:rPr>
              <w:t>32257024</w:t>
            </w:r>
            <w:r w:rsidRPr="00403CCE">
              <w:rPr>
                <w:rFonts w:ascii="Tahoma" w:hAnsi="Tahoma"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-058</w:t>
            </w:r>
          </w:p>
        </w:tc>
      </w:tr>
    </w:tbl>
    <w:p w:rsidR="008B5231" w:rsidRPr="00403CCE" w:rsidRDefault="008B5231" w:rsidP="008B5231">
      <w:pPr>
        <w:shd w:val="clear" w:color="auto" w:fill="F8F8F8"/>
        <w:bidi/>
        <w:spacing w:after="0" w:line="240" w:lineRule="auto"/>
        <w:rPr>
          <w:rFonts w:ascii="Cambria" w:eastAsia="Times New Roman" w:hAnsi="Cambria" w:cs="B Nazanin"/>
          <w:color w:val="000000"/>
          <w:sz w:val="24"/>
          <w:szCs w:val="24"/>
          <w:rtl/>
        </w:rPr>
      </w:pPr>
      <w:r w:rsidRPr="00403CCE">
        <w:rPr>
          <w:rFonts w:ascii="Cambria" w:eastAsia="Times New Roman" w:hAnsi="Cambria" w:cs="B Nazanin"/>
          <w:noProof/>
          <w:color w:val="000000"/>
          <w:sz w:val="24"/>
          <w:szCs w:val="24"/>
          <w:rtl/>
        </w:rPr>
        <w:drawing>
          <wp:inline distT="0" distB="0" distL="0" distR="0">
            <wp:extent cx="1104900" cy="1504950"/>
            <wp:effectExtent l="0" t="0" r="0" b="0"/>
            <wp:docPr id="2" name="Picture 2" descr="F:\متفرقه\محتشم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متفرقه\محتشم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E" w:rsidRPr="00403CCE" w:rsidRDefault="00403CCE" w:rsidP="008B5231">
      <w:pPr>
        <w:shd w:val="clear" w:color="auto" w:fill="F8F8F8"/>
        <w:bidi/>
        <w:spacing w:after="0" w:line="240" w:lineRule="auto"/>
        <w:jc w:val="center"/>
        <w:rPr>
          <w:rFonts w:ascii="Cambria" w:eastAsia="Times New Roman" w:hAnsi="Cambria" w:cs="B Nazanin"/>
          <w:color w:val="000000"/>
          <w:sz w:val="24"/>
          <w:szCs w:val="24"/>
          <w:rtl/>
        </w:rPr>
      </w:pPr>
    </w:p>
    <w:p w:rsidR="001E7632" w:rsidRPr="00403CCE" w:rsidRDefault="001E7632" w:rsidP="00870BDD">
      <w:pPr>
        <w:shd w:val="clear" w:color="auto" w:fill="F8F8F8"/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color w:val="000000"/>
          <w:sz w:val="24"/>
          <w:szCs w:val="24"/>
        </w:rPr>
      </w:pPr>
      <w:r w:rsidRPr="00403CCE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>شرح وظایف مسئول دفتر ریاست</w:t>
      </w:r>
      <w:r w:rsidR="00870BDD">
        <w:rPr>
          <w:rFonts w:ascii="Tahoma" w:eastAsia="Times New Roman" w:hAnsi="Tahoma" w:cs="B Nazanin" w:hint="cs"/>
          <w:b/>
          <w:bCs/>
          <w:color w:val="000000"/>
          <w:sz w:val="24"/>
          <w:szCs w:val="24"/>
          <w:rtl/>
          <w:lang w:bidi="fa-IR"/>
        </w:rPr>
        <w:t xml:space="preserve"> دانشگاه </w:t>
      </w:r>
      <w:bookmarkStart w:id="0" w:name="_GoBack"/>
      <w:bookmarkEnd w:id="0"/>
    </w:p>
    <w:p w:rsidR="001E7632" w:rsidRPr="00403CCE" w:rsidRDefault="001E7632" w:rsidP="00403CCE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403CCE">
        <w:rPr>
          <w:rFonts w:ascii="Cambria" w:eastAsia="Times New Roman" w:hAnsi="Cambria" w:cs="Cambria" w:hint="cs"/>
          <w:color w:val="000000"/>
          <w:sz w:val="24"/>
          <w:szCs w:val="24"/>
          <w:rtl/>
          <w:lang w:bidi="fa-IR"/>
        </w:rPr>
        <w:t> </w:t>
      </w:r>
      <w:r w:rsidR="008B5231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1- </w:t>
      </w: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تعیین و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تنظیم وقت</w:t>
      </w:r>
      <w:r w:rsidR="00857796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ملاقات</w:t>
      </w: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برای ارباب رجوع</w:t>
      </w:r>
      <w:r w:rsidR="00857796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،</w:t>
      </w: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جهت ملاقات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‌ با رئیس محترم دانشگاه.</w:t>
      </w:r>
    </w:p>
    <w:p w:rsidR="00403CCE" w:rsidRDefault="008B5231" w:rsidP="008B5231">
      <w:pPr>
        <w:shd w:val="clear" w:color="auto" w:fill="F8F8F8"/>
        <w:bidi/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rtl/>
        </w:rPr>
      </w:pP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2- 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برنامه</w:t>
      </w:r>
      <w:r w:rsidR="003A05BB" w:rsidRPr="00403CCE">
        <w:rPr>
          <w:rFonts w:ascii="Arial" w:eastAsia="Times New Roman" w:hAnsi="Arial" w:cs="Arial" w:hint="cs"/>
          <w:color w:val="000000"/>
          <w:sz w:val="24"/>
          <w:szCs w:val="24"/>
          <w:rtl/>
        </w:rPr>
        <w:t> 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ریزی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برای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برقراری ارتباط رئیس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محترم دانشگاه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با اعضاء هیأت علمی، کارکنان و دانشجویان</w:t>
      </w:r>
      <w:r w:rsidR="00403CCE">
        <w:rPr>
          <w:rFonts w:ascii="Cambria" w:eastAsia="Times New Roman" w:hAnsi="Cambria" w:cs="Cambria" w:hint="cs"/>
          <w:color w:val="000000"/>
          <w:sz w:val="24"/>
          <w:szCs w:val="24"/>
          <w:rtl/>
        </w:rPr>
        <w:t>.</w:t>
      </w:r>
    </w:p>
    <w:p w:rsidR="00403CCE" w:rsidRDefault="008B5231" w:rsidP="00403CCE">
      <w:pPr>
        <w:shd w:val="clear" w:color="auto" w:fill="F8F8F8"/>
        <w:bidi/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rtl/>
        </w:rPr>
      </w:pPr>
      <w:r w:rsidRPr="00403CCE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3- </w:t>
      </w:r>
      <w:r w:rsidR="00403CCE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پاسخگویی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و ارائه مشاوره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به 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ارباب رجوع به صورت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تلفنی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و یا حضوری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و راهنمایی ایشان به واحدهای مربوطه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.</w:t>
      </w:r>
    </w:p>
    <w:p w:rsidR="00403CCE" w:rsidRDefault="001E7632" w:rsidP="00403CCE">
      <w:pPr>
        <w:shd w:val="clear" w:color="auto" w:fill="F8F8F8"/>
        <w:bidi/>
        <w:spacing w:after="0" w:line="240" w:lineRule="auto"/>
        <w:jc w:val="both"/>
        <w:rPr>
          <w:rFonts w:ascii="Cambria" w:eastAsia="Times New Roman" w:hAnsi="Cambria" w:cs="Cambria"/>
          <w:color w:val="000000"/>
          <w:sz w:val="24"/>
          <w:szCs w:val="24"/>
          <w:rtl/>
        </w:rPr>
      </w:pPr>
      <w:r w:rsidRPr="00403CCE">
        <w:rPr>
          <w:rFonts w:ascii="Tahoma" w:eastAsia="Times New Roman" w:hAnsi="Tahoma" w:cs="B Nazanin"/>
          <w:color w:val="000000"/>
          <w:sz w:val="24"/>
          <w:szCs w:val="24"/>
          <w:rtl/>
        </w:rPr>
        <w:t>4</w:t>
      </w:r>
      <w:r w:rsidR="008B5231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- </w:t>
      </w:r>
      <w:r w:rsidRPr="00403CCE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03CCE" w:rsidRPr="00403CCE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ثبت و بایگانی کلیه مکاتبات محرمانه و عادی حوزه ریاست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.</w:t>
      </w:r>
    </w:p>
    <w:p w:rsidR="00403CCE" w:rsidRDefault="008B5231" w:rsidP="00403CCE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</w:pP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5- </w:t>
      </w:r>
      <w:r w:rsidR="001E7632" w:rsidRPr="00403CCE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هماهنگی برای حضور معاونین، مدیران، مسئولین و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</w:t>
      </w:r>
      <w:r w:rsidR="00403CCE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سایر همکاران دانشگاه در جلسات و برنامه‌ها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. </w:t>
      </w:r>
    </w:p>
    <w:p w:rsidR="001E7632" w:rsidRPr="00403CCE" w:rsidRDefault="00403CCE" w:rsidP="00403CCE">
      <w:pPr>
        <w:shd w:val="clear" w:color="auto" w:fill="F8F8F8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6- </w:t>
      </w:r>
      <w:r w:rsidR="001E7632" w:rsidRPr="00403CCE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اطلاع رسانی موضوعات مورد نیاز به 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اعضای محترم هیأت علمی و غیر هیأت علمی</w:t>
      </w:r>
      <w:r w:rsidR="00857796"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 xml:space="preserve"> دانشگاه</w:t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  <w:lang w:bidi="fa-IR"/>
        </w:rPr>
        <w:t>.</w:t>
      </w:r>
    </w:p>
    <w:p w:rsidR="003A05BB" w:rsidRPr="00403CCE" w:rsidRDefault="008B5231" w:rsidP="008B5231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4"/>
          <w:szCs w:val="24"/>
        </w:rPr>
      </w:pP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7-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پیگیری دستورات ریاست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محترم دانشگاه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به معاونت</w:t>
      </w:r>
      <w:r w:rsidR="003A05BB" w:rsidRPr="00403CCE">
        <w:rPr>
          <w:rFonts w:ascii="Arial" w:eastAsia="Times New Roman" w:hAnsi="Arial" w:cs="Arial" w:hint="cs"/>
          <w:color w:val="000000"/>
          <w:sz w:val="24"/>
          <w:szCs w:val="24"/>
          <w:rtl/>
        </w:rPr>
        <w:t> 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ها، دانشکده</w:t>
      </w:r>
      <w:r w:rsidR="003A05BB" w:rsidRPr="00403CCE">
        <w:rPr>
          <w:rFonts w:ascii="Arial" w:eastAsia="Times New Roman" w:hAnsi="Arial" w:cs="Arial" w:hint="cs"/>
          <w:color w:val="000000"/>
          <w:sz w:val="24"/>
          <w:szCs w:val="24"/>
          <w:rtl/>
        </w:rPr>
        <w:t> 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 و حوزه</w:t>
      </w:r>
      <w:r w:rsidR="003A05BB" w:rsidRPr="00403CCE">
        <w:rPr>
          <w:rFonts w:ascii="Arial" w:eastAsia="Times New Roman" w:hAnsi="Arial" w:cs="Arial" w:hint="cs"/>
          <w:color w:val="000000"/>
          <w:sz w:val="24"/>
          <w:szCs w:val="24"/>
          <w:rtl/>
        </w:rPr>
        <w:t> 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های مستقل تا حصول نتیجه</w:t>
      </w:r>
      <w:r w:rsid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.</w:t>
      </w:r>
    </w:p>
    <w:p w:rsidR="00AE332D" w:rsidRPr="00403CCE" w:rsidRDefault="008B5231" w:rsidP="008B5231">
      <w:pPr>
        <w:shd w:val="clear" w:color="auto" w:fill="FFFFFF"/>
        <w:bidi/>
        <w:spacing w:after="0" w:line="240" w:lineRule="auto"/>
        <w:jc w:val="both"/>
        <w:rPr>
          <w:rFonts w:cs="B Nazanin"/>
          <w:sz w:val="24"/>
          <w:szCs w:val="24"/>
        </w:rPr>
      </w:pPr>
      <w:r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>8-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انجام سایر وظایف محوله از سوی ریاست</w:t>
      </w:r>
      <w:r w:rsidR="00857796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محترم</w:t>
      </w:r>
      <w:r w:rsidR="003A05BB" w:rsidRPr="00403CCE"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 دانشگاه</w:t>
      </w:r>
      <w:r w:rsidR="00857796">
        <w:rPr>
          <w:rFonts w:ascii="Tahoma" w:eastAsia="Times New Roman" w:hAnsi="Tahoma" w:cs="B Nazanin" w:hint="cs"/>
          <w:color w:val="000000"/>
          <w:sz w:val="24"/>
          <w:szCs w:val="24"/>
          <w:rtl/>
        </w:rPr>
        <w:t>.</w:t>
      </w:r>
    </w:p>
    <w:sectPr w:rsidR="00AE332D" w:rsidRPr="00403CCE" w:rsidSect="0085779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CCB"/>
    <w:multiLevelType w:val="multilevel"/>
    <w:tmpl w:val="07D2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32"/>
    <w:rsid w:val="001E7632"/>
    <w:rsid w:val="003A05BB"/>
    <w:rsid w:val="00403CCE"/>
    <w:rsid w:val="00857796"/>
    <w:rsid w:val="00870BDD"/>
    <w:rsid w:val="008B5231"/>
    <w:rsid w:val="00AE332D"/>
    <w:rsid w:val="00D03509"/>
    <w:rsid w:val="00D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4B20"/>
  <w15:chartTrackingRefBased/>
  <w15:docId w15:val="{1E55E094-6D1E-4802-A03A-9F82EC21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76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6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763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7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7632"/>
    <w:pPr>
      <w:ind w:left="720"/>
      <w:contextualSpacing/>
    </w:pPr>
  </w:style>
  <w:style w:type="table" w:styleId="TableGrid">
    <w:name w:val="Table Grid"/>
    <w:basedOn w:val="TableNormal"/>
    <w:uiPriority w:val="39"/>
    <w:rsid w:val="0040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1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3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69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6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97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Mohtashami</dc:creator>
  <cp:keywords/>
  <dc:description/>
  <cp:lastModifiedBy>Mohtashami</cp:lastModifiedBy>
  <cp:revision>2</cp:revision>
  <dcterms:created xsi:type="dcterms:W3CDTF">2018-06-24T04:18:00Z</dcterms:created>
  <dcterms:modified xsi:type="dcterms:W3CDTF">2018-06-24T05:39:00Z</dcterms:modified>
</cp:coreProperties>
</file>